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7" w:rsidRDefault="002848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AD5C29">
        <w:rPr>
          <w:noProof/>
          <w:lang w:eastAsia="ru-RU"/>
        </w:rPr>
        <w:drawing>
          <wp:inline distT="0" distB="0" distL="0" distR="0">
            <wp:extent cx="9251950" cy="3462873"/>
            <wp:effectExtent l="19050" t="0" r="6350" b="0"/>
            <wp:docPr id="5" name="Рисунок 5" descr="https://leonardo.osnova.io/b30a556b-1ab4-59cf-b803-44210a7f6d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onardo.osnova.io/b30a556b-1ab4-59cf-b803-44210a7f6d05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6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29" w:rsidRDefault="00AD5C29"/>
    <w:p w:rsidR="00AD5C29" w:rsidRDefault="00AD5C29"/>
    <w:p w:rsidR="00AD5C29" w:rsidRDefault="00AD5C29"/>
    <w:p w:rsidR="00AD5C29" w:rsidRDefault="00AD5C29"/>
    <w:p w:rsidR="00AD5C29" w:rsidRDefault="00AD5C29"/>
    <w:p w:rsidR="00AD5C29" w:rsidRDefault="00AD5C29">
      <w:pPr>
        <w:sectPr w:rsidR="00AD5C29" w:rsidSect="00AD5C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6859" w:rsidRPr="00646859" w:rsidRDefault="00AD5C29" w:rsidP="0064685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Georgia" w:eastAsia="Times New Roman" w:hAnsi="Georgia" w:cs="Tahoma"/>
          <w:color w:val="000000"/>
          <w:sz w:val="96"/>
          <w:szCs w:val="9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96"/>
          <w:szCs w:val="96"/>
          <w:lang w:eastAsia="ru-RU"/>
        </w:rPr>
        <w:lastRenderedPageBreak/>
        <w:t>Изменения в </w:t>
      </w:r>
    </w:p>
    <w:p w:rsidR="00AD5C29" w:rsidRDefault="002848B7" w:rsidP="0064685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Georgia" w:eastAsia="Times New Roman" w:hAnsi="Georgia" w:cs="Tahoma"/>
          <w:color w:val="000000"/>
          <w:sz w:val="96"/>
          <w:szCs w:val="96"/>
          <w:lang w:eastAsia="ru-RU"/>
        </w:rPr>
      </w:pPr>
      <w:hyperlink r:id="rId6" w:tgtFrame="_blank" w:history="1">
        <w:r w:rsidR="00AD5C29" w:rsidRPr="00646859">
          <w:rPr>
            <w:rFonts w:ascii="Georgia" w:eastAsia="Times New Roman" w:hAnsi="Georgia" w:cs="Tahoma"/>
            <w:color w:val="3766A9"/>
            <w:sz w:val="96"/>
            <w:szCs w:val="96"/>
            <w:lang w:eastAsia="ru-RU"/>
          </w:rPr>
          <w:t>ЕГЭ</w:t>
        </w:r>
      </w:hyperlink>
      <w:r w:rsidR="00646859" w:rsidRPr="00646859">
        <w:rPr>
          <w:rFonts w:ascii="Georgia" w:eastAsia="Times New Roman" w:hAnsi="Georgia" w:cs="Tahoma"/>
          <w:color w:val="000000"/>
          <w:sz w:val="96"/>
          <w:szCs w:val="96"/>
          <w:lang w:eastAsia="ru-RU"/>
        </w:rPr>
        <w:t>-2024</w:t>
      </w:r>
    </w:p>
    <w:p w:rsidR="000D3B29" w:rsidRPr="00AD5C29" w:rsidRDefault="000D3B29" w:rsidP="00646859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Georgia" w:eastAsia="Times New Roman" w:hAnsi="Georgia" w:cs="Tahoma"/>
          <w:color w:val="000000"/>
          <w:sz w:val="96"/>
          <w:szCs w:val="96"/>
          <w:lang w:eastAsia="ru-RU"/>
        </w:rPr>
      </w:pP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русскому языку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Задания не изменились по структуре, однако теперь в заданиях 13 и 14 выпускнику необходимо выбрать несколько вариантов ответа. А в сочинении — привести пример из жизненного или читательского опыта.</w:t>
      </w:r>
    </w:p>
    <w:p w:rsidR="00AD5C29" w:rsidRPr="00AD5C29" w:rsidRDefault="00AD5C29" w:rsidP="002848B7">
      <w:pPr>
        <w:shd w:val="clear" w:color="auto" w:fill="FFFFFF"/>
        <w:spacing w:before="180" w:after="18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Кроме того, в экзамене сократили первичные баллы — 50 вместо 54. Это влияет на разницу между первичными и вторичными баллами. Если раньше можно было потерять один балл и получить 97, то теперь могут поставить 96 или меньше.</w:t>
      </w: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математике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Теперь школьник сможет поменять профильный уровень на базовый, и наоборот. В «профиле» также добавили задание по теме «Векторы». Максимальный первичный балл — 32, вместо 31.</w:t>
      </w: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физике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Из структуры экзамена удалили 4 задания — и максимальный первичный балл снизился до 45, вместо 54.</w:t>
      </w: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биологии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Из экзамена удалили задания, связанные с темами «Эволюция живой природы. Происхождение человека. Экосистемы и присущие им закономерности. Биосфера». Максимальный первичный балл — 57, вместо 59.</w:t>
      </w: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ЕГЭ по истории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Изменилась формулировка 18 задания — теперь даны чёткие указания, что нужно ответить.</w:t>
      </w: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географии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Из экзамена удалены задания 22 и 23, где от школьника требовалось умение определять азимут и строить профиль по топографической карте. А первичный балл снизился до 39 с 43.</w:t>
      </w: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обществознанию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Изменился критерий 24 задания. Теперь план должен состоять минимум из трёх пунктов, которые раскрывают тему.</w:t>
      </w:r>
    </w:p>
    <w:p w:rsidR="00AD5C29" w:rsidRPr="00AD5C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литературе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Удалили одно из заданий базового уровня. Теперь в задании 11.4 выпускник должен выбрать одного из предложенных классиком и опираться на его произведения. Первичный балл снизился до 48, вместо 53.</w:t>
      </w:r>
    </w:p>
    <w:p w:rsidR="000D3B29" w:rsidRDefault="00AD5C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иностранному языку</w:t>
      </w: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Все задания разделены на два уровня сложности: базовый и высокий. Во всех языках — изменилась формулировка 38 задания и письменной части</w:t>
      </w:r>
      <w:r w:rsidR="000D3B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</w:t>
      </w:r>
    </w:p>
    <w:p w:rsidR="00AD5C29" w:rsidRPr="00AD5C29" w:rsidRDefault="000D3B29" w:rsidP="002848B7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AD5C29" w:rsidRPr="00AD5C29">
        <w:rPr>
          <w:rFonts w:ascii="Georgia" w:eastAsia="Times New Roman" w:hAnsi="Georgia" w:cs="Tahoma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ЕГЭ по информатике</w:t>
      </w:r>
      <w:r w:rsidR="00AD5C29"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 Теперь экзамен будут проверять 2 дня, а не 4</w:t>
      </w:r>
      <w:bookmarkStart w:id="0" w:name="_GoBack"/>
      <w:bookmarkEnd w:id="0"/>
      <w:r w:rsidR="00AD5C29"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.</w:t>
      </w:r>
    </w:p>
    <w:p w:rsidR="00AD5C29" w:rsidRPr="00AD5C29" w:rsidRDefault="00AD5C29" w:rsidP="002848B7">
      <w:pPr>
        <w:shd w:val="clear" w:color="auto" w:fill="FFFFFF"/>
        <w:spacing w:before="360" w:after="120"/>
        <w:jc w:val="both"/>
        <w:textAlignment w:val="baseline"/>
        <w:outlineLvl w:val="1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Общие изменения в ОГЭ и ЕГЭ</w:t>
      </w:r>
    </w:p>
    <w:p w:rsidR="000D3B29" w:rsidRDefault="00AD5C29" w:rsidP="002848B7">
      <w:pPr>
        <w:numPr>
          <w:ilvl w:val="0"/>
          <w:numId w:val="2"/>
        </w:numPr>
        <w:shd w:val="clear" w:color="auto" w:fill="FFFFFF"/>
        <w:spacing w:before="150" w:after="150"/>
        <w:ind w:left="480"/>
        <w:jc w:val="both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Повторно с</w:t>
      </w:r>
      <w:r w:rsidR="000D3B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дать ЕГЭ можно в резервные дни.</w:t>
      </w:r>
    </w:p>
    <w:p w:rsidR="00AD5C29" w:rsidRPr="000D3B29" w:rsidRDefault="00AD5C29" w:rsidP="002848B7">
      <w:pPr>
        <w:numPr>
          <w:ilvl w:val="0"/>
          <w:numId w:val="2"/>
        </w:numPr>
        <w:shd w:val="clear" w:color="auto" w:fill="FFFFFF"/>
        <w:spacing w:before="150" w:after="150"/>
        <w:ind w:left="480"/>
        <w:jc w:val="both"/>
        <w:textAlignment w:val="baseline"/>
        <w:rPr>
          <w:rFonts w:ascii="Georgia" w:hAnsi="Georgia"/>
          <w:sz w:val="36"/>
          <w:szCs w:val="36"/>
        </w:rPr>
      </w:pPr>
      <w:r w:rsidRPr="00AD5C29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 xml:space="preserve">Подать электронное заявление для сдачи экзаменов можно во всех регионах. </w:t>
      </w:r>
    </w:p>
    <w:sectPr w:rsidR="00AD5C29" w:rsidRPr="000D3B29" w:rsidSect="00AD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3A65"/>
    <w:multiLevelType w:val="multilevel"/>
    <w:tmpl w:val="06E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E405E"/>
    <w:multiLevelType w:val="multilevel"/>
    <w:tmpl w:val="208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5C29"/>
    <w:rsid w:val="00032150"/>
    <w:rsid w:val="00086501"/>
    <w:rsid w:val="000D3B29"/>
    <w:rsid w:val="00110FE2"/>
    <w:rsid w:val="002741BC"/>
    <w:rsid w:val="002848B7"/>
    <w:rsid w:val="002B5C77"/>
    <w:rsid w:val="00346CA9"/>
    <w:rsid w:val="004D5135"/>
    <w:rsid w:val="006422F7"/>
    <w:rsid w:val="00646859"/>
    <w:rsid w:val="00772F79"/>
    <w:rsid w:val="007C2E07"/>
    <w:rsid w:val="008865B3"/>
    <w:rsid w:val="00890F81"/>
    <w:rsid w:val="00A4323C"/>
    <w:rsid w:val="00A72392"/>
    <w:rsid w:val="00A82282"/>
    <w:rsid w:val="00AD5C29"/>
    <w:rsid w:val="00B63469"/>
    <w:rsid w:val="00C50E7A"/>
    <w:rsid w:val="00C823E9"/>
    <w:rsid w:val="00D44244"/>
    <w:rsid w:val="00D47D69"/>
    <w:rsid w:val="00E12270"/>
    <w:rsid w:val="00E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D958C-468B-4205-9D57-D685982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77"/>
  </w:style>
  <w:style w:type="paragraph" w:styleId="2">
    <w:name w:val="heading 2"/>
    <w:basedOn w:val="a"/>
    <w:link w:val="20"/>
    <w:uiPriority w:val="9"/>
    <w:qFormat/>
    <w:rsid w:val="00AD5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5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D5C2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partners.media-412.com/r8F7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2</cp:revision>
  <cp:lastPrinted>2023-09-18T09:47:00Z</cp:lastPrinted>
  <dcterms:created xsi:type="dcterms:W3CDTF">2023-09-18T09:01:00Z</dcterms:created>
  <dcterms:modified xsi:type="dcterms:W3CDTF">2023-09-20T12:46:00Z</dcterms:modified>
</cp:coreProperties>
</file>