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ru-RU"/>
        </w:rPr>
        <w:t>Апелляция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Участник ГИА </w:t>
      </w:r>
      <w:r w:rsidRPr="004C4057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имеет право подать апелляцию</w:t>
      </w: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КК в письменной форме:</w:t>
      </w:r>
    </w:p>
    <w:p w:rsidR="004C4057" w:rsidRPr="004C4057" w:rsidRDefault="004C4057" w:rsidP="004C4057">
      <w:pPr>
        <w:numPr>
          <w:ilvl w:val="0"/>
          <w:numId w:val="1"/>
        </w:numPr>
        <w:shd w:val="clear" w:color="auto" w:fill="ADEDED"/>
        <w:spacing w:after="0" w:line="300" w:lineRule="atLeast"/>
        <w:jc w:val="both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2F241D"/>
          <w:sz w:val="27"/>
          <w:szCs w:val="27"/>
          <w:lang w:eastAsia="ru-RU"/>
        </w:rPr>
        <w:t>о нарушении установленного порядка проведения </w:t>
      </w:r>
      <w:r w:rsidRPr="004C4057">
        <w:rPr>
          <w:rFonts w:ascii="Arial" w:eastAsia="Times New Roman" w:hAnsi="Arial" w:cs="Arial"/>
          <w:b/>
          <w:bCs/>
          <w:color w:val="2F241D"/>
          <w:sz w:val="27"/>
          <w:lang w:eastAsia="ru-RU"/>
        </w:rPr>
        <w:t>ГИА</w:t>
      </w:r>
      <w:r w:rsidRPr="004C4057">
        <w:rPr>
          <w:rFonts w:ascii="Arial" w:eastAsia="Times New Roman" w:hAnsi="Arial" w:cs="Arial"/>
          <w:color w:val="2F241D"/>
          <w:sz w:val="27"/>
          <w:szCs w:val="27"/>
          <w:lang w:eastAsia="ru-RU"/>
        </w:rPr>
        <w:t> по соответствующему учебному предмету;</w:t>
      </w:r>
    </w:p>
    <w:p w:rsidR="004C4057" w:rsidRPr="004C4057" w:rsidRDefault="004C4057" w:rsidP="004C4057">
      <w:pPr>
        <w:numPr>
          <w:ilvl w:val="0"/>
          <w:numId w:val="1"/>
        </w:numPr>
        <w:shd w:val="clear" w:color="auto" w:fill="ADEDED"/>
        <w:spacing w:after="0" w:line="300" w:lineRule="atLeast"/>
        <w:jc w:val="both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2F241D"/>
          <w:sz w:val="27"/>
          <w:szCs w:val="27"/>
          <w:lang w:eastAsia="ru-RU"/>
        </w:rPr>
        <w:t>о несогласии с выставленными баллами.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Конфликтной комиссией </w:t>
      </w:r>
      <w:r w:rsidRPr="004C4057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не рассматриваются апелляции по вопросам</w:t>
      </w: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4C4057" w:rsidRPr="004C4057" w:rsidRDefault="004C4057" w:rsidP="004C4057">
      <w:pPr>
        <w:numPr>
          <w:ilvl w:val="0"/>
          <w:numId w:val="2"/>
        </w:numPr>
        <w:shd w:val="clear" w:color="auto" w:fill="ADEDED"/>
        <w:spacing w:after="0" w:line="300" w:lineRule="atLeast"/>
        <w:jc w:val="both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2F241D"/>
          <w:sz w:val="27"/>
          <w:szCs w:val="27"/>
          <w:lang w:eastAsia="ru-RU"/>
        </w:rPr>
        <w:t>содержания и структуры экзаменационных материалов по учебным предметам;</w:t>
      </w:r>
    </w:p>
    <w:p w:rsidR="004C4057" w:rsidRPr="004C4057" w:rsidRDefault="004C4057" w:rsidP="004C4057">
      <w:pPr>
        <w:numPr>
          <w:ilvl w:val="0"/>
          <w:numId w:val="2"/>
        </w:numPr>
        <w:shd w:val="clear" w:color="auto" w:fill="ADEDED"/>
        <w:spacing w:after="0" w:line="300" w:lineRule="atLeast"/>
        <w:jc w:val="both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proofErr w:type="gramStart"/>
      <w:r w:rsidRPr="004C4057">
        <w:rPr>
          <w:rFonts w:ascii="Arial" w:eastAsia="Times New Roman" w:hAnsi="Arial" w:cs="Arial"/>
          <w:color w:val="2F241D"/>
          <w:sz w:val="27"/>
          <w:szCs w:val="27"/>
          <w:lang w:eastAsia="ru-RU"/>
        </w:rPr>
        <w:t>связанным с нарушением самими участниками ГИА требований порядка проведения государственной итоговой аттестации;</w:t>
      </w:r>
      <w:proofErr w:type="gramEnd"/>
    </w:p>
    <w:p w:rsidR="004C4057" w:rsidRPr="004C4057" w:rsidRDefault="004C4057" w:rsidP="004C4057">
      <w:pPr>
        <w:numPr>
          <w:ilvl w:val="0"/>
          <w:numId w:val="2"/>
        </w:numPr>
        <w:shd w:val="clear" w:color="auto" w:fill="ADEDED"/>
        <w:spacing w:after="0" w:line="300" w:lineRule="atLeast"/>
        <w:jc w:val="both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proofErr w:type="gramStart"/>
      <w:r w:rsidRPr="004C4057">
        <w:rPr>
          <w:rFonts w:ascii="Arial" w:eastAsia="Times New Roman" w:hAnsi="Arial" w:cs="Arial"/>
          <w:color w:val="2F241D"/>
          <w:sz w:val="27"/>
          <w:szCs w:val="27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4C4057" w:rsidRPr="004C4057" w:rsidRDefault="004C4057" w:rsidP="004C4057">
      <w:pPr>
        <w:numPr>
          <w:ilvl w:val="0"/>
          <w:numId w:val="2"/>
        </w:numPr>
        <w:shd w:val="clear" w:color="auto" w:fill="ADEDED"/>
        <w:spacing w:after="0" w:line="300" w:lineRule="atLeast"/>
        <w:jc w:val="both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2F241D"/>
          <w:sz w:val="27"/>
          <w:szCs w:val="27"/>
          <w:lang w:eastAsia="ru-RU"/>
        </w:rPr>
        <w:t>неправильного оформления экзаменационной работы.</w:t>
      </w:r>
    </w:p>
    <w:p w:rsidR="004C4057" w:rsidRPr="004C4057" w:rsidRDefault="004C4057" w:rsidP="004C4057">
      <w:pPr>
        <w:numPr>
          <w:ilvl w:val="0"/>
          <w:numId w:val="2"/>
        </w:numPr>
        <w:shd w:val="clear" w:color="auto" w:fill="ADEDED"/>
        <w:spacing w:after="0" w:line="300" w:lineRule="atLeast"/>
        <w:jc w:val="both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proofErr w:type="gramStart"/>
      <w:r w:rsidRPr="004C4057">
        <w:rPr>
          <w:rFonts w:ascii="Arial" w:eastAsia="Times New Roman" w:hAnsi="Arial" w:cs="Arial"/>
          <w:color w:val="2F241D"/>
          <w:sz w:val="27"/>
          <w:szCs w:val="27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помощь </w:t>
      </w:r>
      <w:proofErr w:type="gramStart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обучающимся</w:t>
      </w:r>
      <w:proofErr w:type="gramEnd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ограниченными возможностями здоровья.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 рассмотрении </w:t>
      </w:r>
      <w:r w:rsidRPr="004C4057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апелляции о нарушении установленного порядка проведения ГИА</w:t>
      </w: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конфликтная комиссия рассматривает апелляцию, заключение о результатах проверки и выносит одно из решений:</w:t>
      </w:r>
    </w:p>
    <w:p w:rsidR="004C4057" w:rsidRPr="004C4057" w:rsidRDefault="004C4057" w:rsidP="004C4057">
      <w:pPr>
        <w:numPr>
          <w:ilvl w:val="0"/>
          <w:numId w:val="3"/>
        </w:numPr>
        <w:shd w:val="clear" w:color="auto" w:fill="ADEDED"/>
        <w:spacing w:after="0" w:line="300" w:lineRule="atLeast"/>
        <w:jc w:val="both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2F241D"/>
          <w:sz w:val="27"/>
          <w:szCs w:val="27"/>
          <w:lang w:eastAsia="ru-RU"/>
        </w:rPr>
        <w:t>об отклонении апелляции;</w:t>
      </w:r>
    </w:p>
    <w:p w:rsidR="004C4057" w:rsidRPr="004C4057" w:rsidRDefault="004C4057" w:rsidP="004C4057">
      <w:pPr>
        <w:numPr>
          <w:ilvl w:val="0"/>
          <w:numId w:val="3"/>
        </w:numPr>
        <w:shd w:val="clear" w:color="auto" w:fill="ADEDED"/>
        <w:spacing w:after="0" w:line="300" w:lineRule="atLeast"/>
        <w:jc w:val="both"/>
        <w:rPr>
          <w:rFonts w:ascii="Arial" w:eastAsia="Times New Roman" w:hAnsi="Arial" w:cs="Arial"/>
          <w:color w:val="2F241D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2F241D"/>
          <w:sz w:val="27"/>
          <w:szCs w:val="27"/>
          <w:lang w:eastAsia="ru-RU"/>
        </w:rPr>
        <w:t>об удовлетворении апелляции.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C4057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Апелляция о несогласии с выставленными баллами</w:t>
      </w: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Указанные материалы предъявляются </w:t>
      </w:r>
      <w:proofErr w:type="gramStart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обучающемуся</w:t>
      </w:r>
      <w:proofErr w:type="gramEnd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(при его участии в рассмотрении апелляции).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</w:t>
      </w: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полученными ими результатами.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Прием и рассмотрение апелляций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ED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3238"/>
        <w:gridCol w:w="3254"/>
      </w:tblGrid>
      <w:tr w:rsidR="004C4057" w:rsidRPr="004C4057" w:rsidTr="004C405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Апелляция о несогласии с выставленными баллами</w:t>
            </w:r>
          </w:p>
        </w:tc>
      </w:tr>
      <w:tr w:rsidR="004C4057" w:rsidRPr="004C4057" w:rsidTr="004C405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Когда подается?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день проведения экзамена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4C4057" w:rsidRPr="004C4057" w:rsidTr="004C405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Куда подается?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Члену государственной экзаменационной комиссии,</w:t>
            </w:r>
          </w:p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не покидая пункта</w:t>
            </w: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проведения экзамена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образовательные организации;</w:t>
            </w:r>
          </w:p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непосредственно в конфликтную комиссию;</w:t>
            </w:r>
          </w:p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места регистрации на сдачу ЕГЭ</w:t>
            </w:r>
          </w:p>
        </w:tc>
      </w:tr>
      <w:tr w:rsidR="004C4057" w:rsidRPr="004C4057" w:rsidTr="004C405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Сроки рассмотрения </w:t>
            </w:r>
            <w:r w:rsidRPr="004C4057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апелляции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Рассматривается в течение двух рабочих </w:t>
            </w: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дней, следующих за днем ее поступления в конфликтную комиссию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Рассматривается в течение четырех </w:t>
            </w: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рабочих дней, следующих за днем ее поступления в конфликтную комиссию</w:t>
            </w:r>
          </w:p>
        </w:tc>
      </w:tr>
      <w:tr w:rsidR="004C4057" w:rsidRPr="004C4057" w:rsidTr="004C405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Возможные решения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— Решение об отклонении апелляции;</w:t>
            </w:r>
          </w:p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— Решение об удовлетворении апелляции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— Решение об отклонении апелляции и сохранении выставленных баллов; </w:t>
            </w:r>
          </w:p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— Решение об удовлетворении апелляции и изменении баллов</w:t>
            </w:r>
          </w:p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C4057" w:rsidRPr="004C4057" w:rsidTr="004C405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При удовлетворении апелляции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4C4057" w:rsidRPr="004C4057" w:rsidTr="004C405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Обращаем внимание!    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EDED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4057" w:rsidRPr="004C4057" w:rsidRDefault="004C4057" w:rsidP="004C4057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Рособрнадзором</w:t>
            </w:r>
            <w:proofErr w:type="spellEnd"/>
            <w:r w:rsidRPr="004C4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 заявлению гражданина.</w:t>
            </w:r>
          </w:p>
        </w:tc>
      </w:tr>
    </w:tbl>
    <w:p w:rsidR="004C4057" w:rsidRPr="004C4057" w:rsidRDefault="004C4057" w:rsidP="004C4057">
      <w:pPr>
        <w:shd w:val="clear" w:color="auto" w:fill="ADEDED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2B5C77" w:rsidRDefault="002B5C77"/>
    <w:sectPr w:rsidR="002B5C77" w:rsidSect="002B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0A2"/>
    <w:multiLevelType w:val="multilevel"/>
    <w:tmpl w:val="173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5178D"/>
    <w:multiLevelType w:val="multilevel"/>
    <w:tmpl w:val="6CD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A2484"/>
    <w:multiLevelType w:val="multilevel"/>
    <w:tmpl w:val="4908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57"/>
    <w:rsid w:val="00032150"/>
    <w:rsid w:val="00086501"/>
    <w:rsid w:val="00110FE2"/>
    <w:rsid w:val="002741BC"/>
    <w:rsid w:val="002B5C77"/>
    <w:rsid w:val="00346CA9"/>
    <w:rsid w:val="004C4057"/>
    <w:rsid w:val="004D5135"/>
    <w:rsid w:val="006422F7"/>
    <w:rsid w:val="006506B1"/>
    <w:rsid w:val="00772F79"/>
    <w:rsid w:val="007C2E07"/>
    <w:rsid w:val="008865B3"/>
    <w:rsid w:val="00890F81"/>
    <w:rsid w:val="00A4323C"/>
    <w:rsid w:val="00A82282"/>
    <w:rsid w:val="00B63469"/>
    <w:rsid w:val="00C50E7A"/>
    <w:rsid w:val="00C823E9"/>
    <w:rsid w:val="00D44244"/>
    <w:rsid w:val="00D47D69"/>
    <w:rsid w:val="00E8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057"/>
    <w:rPr>
      <w:b/>
      <w:bCs/>
    </w:rPr>
  </w:style>
  <w:style w:type="character" w:styleId="a5">
    <w:name w:val="Emphasis"/>
    <w:basedOn w:val="a0"/>
    <w:uiPriority w:val="20"/>
    <w:qFormat/>
    <w:rsid w:val="004C40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2024-01-31T11:16:00Z</dcterms:created>
  <dcterms:modified xsi:type="dcterms:W3CDTF">2024-01-31T11:18:00Z</dcterms:modified>
</cp:coreProperties>
</file>