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849" w:rsidRPr="002F1ACB" w:rsidRDefault="003B6849" w:rsidP="002F1ACB">
      <w:pPr>
        <w:spacing w:after="0" w:line="360" w:lineRule="auto"/>
        <w:ind w:right="-30"/>
        <w:jc w:val="center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shd w:val="clear" w:color="auto" w:fill="FFFFFF"/>
          <w:lang w:eastAsia="ru-RU"/>
        </w:rPr>
      </w:pPr>
      <w:r w:rsidRPr="002F1AC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F1AC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://yandex.ru/clck/jsredir?bu=lrkv7z&amp;from=yandex.ru%3Bsearch%2F%3Bweb%3B%3B&amp;text=&amp;etext=5944.3eQJ8NsbmWTOZri9XSzVfYs3iXwrHpPZwMMS0wR4d-MfKVkCq_a4MU2b4X-Z1dge.8e212da15061a1fa2a1a7f07a7acfbe95dcbf5f1&amp;uuid=&amp;state=PEtFfuTeVD5kpHnK9lio9dFa2ePbDzX7Cfl7uqV08tmTz-k8vD8SJKnXAI2EkMD9YsCDA9Jxb8pXdZCMfIWwUiAaPQV-U1IaaO72lMQyTDJWUiKwFi5jhA,,&amp;&amp;cst=AiuY0DBWFJ4EhnbxqmjDhWekNB5OX_gQFkf-NKe6kPUeCYVG4yFS344WRhgrEcKUlw3gZLvNMAgISxXpVtvvP1q1Id7HFyIwE1Ny1qAUOeDM3oOMXk33inu7ARRTz6FV4LUC06DOnK0HdLFp_x7M55o_lzcRXaUEci88NKSBOPgQBjZgZHQU3kKWy1lzGqzDWMkjQhiw6Nf4LQWWXukA28iBLM1FyUPyt8QpqVSTmNj4KE4oy08i2MfhpoZGjuyLWiDnQl32UMdsguOgu1Eb4r98SbfcCvtb6vw5oa-v-Raj98VlOSrfVUCEymsgtpcL1y4SbshS5-ICD0Ao-5_wc6o4WbIB7nQHZTrG-tQdj41D4W9QE69TtuTbG7qageVtEopV9dODvLcHQEZ9327pB9PvwhhyF0Et8jb-MOf18TDBl9kisOfm4TlhYEmhGDb8NLSbs-6Wocwsm4bG7PMoFO0l5efPK-YbTvbdoR_kpSpHYYFOd5I9TuVdAyTLj7l9X9_rMHhpYXcs_bkZ2_YIVpgh-l-G156RksfyE2IW1k969URF3tmtj7r8c8UJQWaCABFBpKixBTzUIACzgRl1rNeFQuAg5v-Yc-8-V--OSCwn43XEiKo8KSvYLseoCmntliLs024wlfL3Zi0Qh7fez2KVXlZqMmRY7467JiohndeBz9dg0rMn8rAiMT257FLAt3N4vz4TVGEkH_91TKGFeeuMOE1Of01AmllMeMCqrIdgIjFRCzhayXNLejRPO0u_TEXBKUC5DemOhTv2M85H7P52nZb12HDZZeB9iX57xzCsOJf2f-AehLk0kiXJbJdGRMUMbrO4cartaJiyXXQKEwRx2ltJosesQ1mSP28RPg5anML8KJRekIdIhzZx9kCGkprlYYlP2PVkYl13IXk8EU2DzoSwX6KYmACEy-bZfpMAWOmRDWwEWA,,&amp;data=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,,&amp;sign=01bcb414c26cd2bb540c73a27e8385ea&amp;keyno=0&amp;b64e=2&amp;ref=orjY4mGPRjk5boDnW0uvlrrd71vZw9kpfms0z7M6GrjowLVQHgs8gSkskR9jP3mnl4wtUqZr8PE_xKnKMqgnw1mCdE-nNGcDcLA6yTZKOEDtEMzT0PuOqrvZNlss47jmq97I2jticIk,&amp;l10n=ru&amp;rp=1&amp;cts=1569143439319%40%40events%3D%5B%7B%22event%22%3A%22click%22%2C%22id%22%3A%22lrkv7z%22%2C%22cts%22%3A1569143439319%2C%22service%22%3A%22web%22%2C%22fast%22%3A%7B%22organic%22%3A1%7D%2C%22event-id%22%3A%22k0urhmmvo0%22%7D%5D&amp;mc=3.702819531114783&amp;hdtime=33477" \t "_blank" </w:instrText>
      </w:r>
      <w:r w:rsidRPr="002F1AC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2F1ACB">
        <w:rPr>
          <w:rFonts w:ascii="Times New Roman" w:eastAsia="Times New Roman" w:hAnsi="Times New Roman" w:cs="Times New Roman"/>
          <w:color w:val="551A8B"/>
          <w:sz w:val="44"/>
          <w:szCs w:val="44"/>
          <w:shd w:val="clear" w:color="auto" w:fill="FFFFFF"/>
          <w:lang w:eastAsia="ru-RU"/>
        </w:rPr>
        <w:t xml:space="preserve">    </w:t>
      </w:r>
      <w:r w:rsidRPr="002F1ACB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shd w:val="clear" w:color="auto" w:fill="FFFFFF"/>
          <w:lang w:eastAsia="ru-RU"/>
        </w:rPr>
        <w:t xml:space="preserve"> «</w:t>
      </w:r>
      <w:r w:rsidRPr="002F1ACB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shd w:val="clear" w:color="auto" w:fill="FFFFFF"/>
          <w:lang w:eastAsia="ru-RU"/>
        </w:rPr>
        <w:t>Стартуем</w:t>
      </w:r>
      <w:r w:rsidRPr="002F1ACB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shd w:val="clear" w:color="auto" w:fill="FFFFFF"/>
          <w:lang w:eastAsia="ru-RU"/>
        </w:rPr>
        <w:t> вместе» с </w:t>
      </w:r>
      <w:r w:rsidRPr="002F1ACB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shd w:val="clear" w:color="auto" w:fill="FFFFFF"/>
          <w:lang w:eastAsia="ru-RU"/>
        </w:rPr>
        <w:t>ГТО</w:t>
      </w:r>
      <w:r w:rsidR="002F1ACB">
        <w:rPr>
          <w:rFonts w:ascii="Times New Roman" w:eastAsia="Times New Roman" w:hAnsi="Times New Roman" w:cs="Times New Roman"/>
          <w:b/>
          <w:bCs/>
          <w:i/>
          <w:color w:val="FF0000"/>
          <w:sz w:val="52"/>
          <w:szCs w:val="52"/>
          <w:shd w:val="clear" w:color="auto" w:fill="FFFFFF"/>
          <w:lang w:eastAsia="ru-RU"/>
        </w:rPr>
        <w:t>!</w:t>
      </w:r>
    </w:p>
    <w:p w:rsidR="003B6849" w:rsidRPr="002F1ACB" w:rsidRDefault="003B6849" w:rsidP="002F1A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444444"/>
          <w:sz w:val="28"/>
          <w:szCs w:val="28"/>
        </w:rPr>
      </w:pPr>
      <w:r w:rsidRPr="002F1ACB">
        <w:fldChar w:fldCharType="end"/>
      </w:r>
      <w:r w:rsidRPr="002F1ACB">
        <w:rPr>
          <w:color w:val="444444"/>
          <w:sz w:val="28"/>
          <w:szCs w:val="28"/>
        </w:rPr>
        <w:t>Всероссийский физкультурно-спортивный комплекс «Готов к труду и обороне» (ГТО) — полноценная программная и нормативная основа физического воспитания населения страны, нацеленная на развитие массового спорта и оздоровление нации.</w:t>
      </w:r>
    </w:p>
    <w:p w:rsidR="003B6849" w:rsidRDefault="003B6849" w:rsidP="003B68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</w:rPr>
      </w:pPr>
    </w:p>
    <w:p w:rsidR="003B6849" w:rsidRDefault="003B6849" w:rsidP="003B68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 wp14:anchorId="5187EFF3" wp14:editId="670D1DB5">
            <wp:extent cx="5314950" cy="2867025"/>
            <wp:effectExtent l="323850" t="323850" r="323850" b="3333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78"/>
                    <a:stretch/>
                  </pic:blipFill>
                  <pic:spPr bwMode="auto">
                    <a:xfrm>
                      <a:off x="0" y="0"/>
                      <a:ext cx="5314950" cy="2867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849" w:rsidRDefault="003B6849" w:rsidP="003B68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</w:rPr>
      </w:pPr>
    </w:p>
    <w:p w:rsidR="003B6849" w:rsidRPr="002F1ACB" w:rsidRDefault="003B6849" w:rsidP="002F1A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444444"/>
          <w:sz w:val="28"/>
          <w:szCs w:val="28"/>
        </w:rPr>
      </w:pPr>
      <w:r w:rsidRPr="002F1ACB">
        <w:rPr>
          <w:color w:val="444444"/>
          <w:sz w:val="28"/>
          <w:szCs w:val="28"/>
        </w:rPr>
        <w:t>Комплекс ГТО предусматривает подготовку к выполнению и непосредственное выполнение населением различных возрастных групп (от 6 до 70 лет и старше) установленных нормативных требований по трем уровням трудности, соответствующим золотому, серебряному и бронзовому знакам отличия «Готов к труду и обороне» (ГТО)</w:t>
      </w:r>
      <w:r w:rsidR="002F1ACB">
        <w:rPr>
          <w:color w:val="444444"/>
          <w:sz w:val="28"/>
          <w:szCs w:val="28"/>
        </w:rPr>
        <w:t>.</w:t>
      </w:r>
    </w:p>
    <w:p w:rsidR="003B6849" w:rsidRDefault="003B6849" w:rsidP="003B68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</w:rPr>
      </w:pPr>
      <w:r w:rsidRPr="00FE3119">
        <w:rPr>
          <w:rFonts w:ascii="Arial" w:hAnsi="Arial" w:cs="Arial"/>
          <w:noProof/>
          <w:color w:val="44444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327660</wp:posOffset>
            </wp:positionV>
            <wp:extent cx="3562350" cy="2781300"/>
            <wp:effectExtent l="323850" t="323850" r="323850" b="323850"/>
            <wp:wrapTight wrapText="bothSides">
              <wp:wrapPolygon edited="0">
                <wp:start x="2772" y="-2515"/>
                <wp:lineTo x="-1040" y="-2219"/>
                <wp:lineTo x="-1040" y="148"/>
                <wp:lineTo x="-1848" y="148"/>
                <wp:lineTo x="-1964" y="21600"/>
                <wp:lineTo x="-231" y="23671"/>
                <wp:lineTo x="-116" y="23967"/>
                <wp:lineTo x="19059" y="23967"/>
                <wp:lineTo x="19174" y="23671"/>
                <wp:lineTo x="22409" y="21452"/>
                <wp:lineTo x="22524" y="21452"/>
                <wp:lineTo x="23333" y="19085"/>
                <wp:lineTo x="23448" y="148"/>
                <wp:lineTo x="21716" y="-2071"/>
                <wp:lineTo x="21600" y="-2515"/>
                <wp:lineTo x="2772" y="-2515"/>
              </wp:wrapPolygon>
            </wp:wrapTight>
            <wp:docPr id="3" name="Рисунок 3" descr="C:\Users\Admin\Desktop\IMG_20190517_08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0517_083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r="12768" b="11483"/>
                    <a:stretch/>
                  </pic:blipFill>
                  <pic:spPr bwMode="auto">
                    <a:xfrm>
                      <a:off x="0" y="0"/>
                      <a:ext cx="3562350" cy="2781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849" w:rsidRDefault="003B6849" w:rsidP="003B684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</w:rPr>
      </w:pPr>
    </w:p>
    <w:p w:rsidR="003B6849" w:rsidRPr="002F1ACB" w:rsidRDefault="003B6849" w:rsidP="002F1AC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444444"/>
          <w:sz w:val="28"/>
          <w:szCs w:val="28"/>
        </w:rPr>
      </w:pPr>
      <w:r w:rsidRPr="002F1ACB">
        <w:rPr>
          <w:color w:val="444444"/>
          <w:sz w:val="28"/>
          <w:szCs w:val="28"/>
        </w:rPr>
        <w:t xml:space="preserve">Система физкультурно-спортивного комплекса «Готов к труду и обороне» появилась в начале тридцатых годов прошлого века. Молодое советское государство, противопоставившее себя чуждым идеологическим странам, остро нуждалось в боеспособных кадрах. А поскольку физическая культура лучше всего способствовала подготовке военных навыков, руководство страны решило ввести спорт в народные массы. Каждый советский гражданин со школьных лет до пенсионного возраста был обязан сдавать нормативы в беге, стрельбе, метании гранат, прыжках и других упражнениях. </w:t>
      </w:r>
    </w:p>
    <w:p w:rsidR="003B6849" w:rsidRDefault="003B6849" w:rsidP="003B6849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32"/>
          <w:szCs w:val="32"/>
        </w:rPr>
      </w:pPr>
      <w:r w:rsidRPr="00FE3119">
        <w:rPr>
          <w:rFonts w:ascii="Arial" w:hAnsi="Arial" w:cs="Arial"/>
          <w:noProof/>
          <w:color w:val="2D2D2D"/>
          <w:sz w:val="32"/>
          <w:szCs w:val="32"/>
        </w:rPr>
        <w:drawing>
          <wp:inline distT="0" distB="0" distL="0" distR="0" wp14:anchorId="2B73B11B" wp14:editId="105E2889">
            <wp:extent cx="5399405" cy="3252814"/>
            <wp:effectExtent l="323850" t="323850" r="315595" b="328930"/>
            <wp:docPr id="4" name="Рисунок 4" descr="C:\Users\Admin\Desktop\IMG_20190517_0845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90517_08452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1"/>
                    <a:stretch/>
                  </pic:blipFill>
                  <pic:spPr bwMode="auto">
                    <a:xfrm>
                      <a:off x="0" y="0"/>
                      <a:ext cx="5425714" cy="32686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849" w:rsidRPr="00556188" w:rsidRDefault="003B6849" w:rsidP="0055618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444444"/>
          <w:sz w:val="28"/>
          <w:szCs w:val="28"/>
        </w:rPr>
      </w:pPr>
      <w:r w:rsidRPr="00556188">
        <w:rPr>
          <w:color w:val="444444"/>
          <w:sz w:val="28"/>
          <w:szCs w:val="28"/>
        </w:rPr>
        <w:lastRenderedPageBreak/>
        <w:t>Сегодня система ГТО вновь возрождается. 24 марта 2014 года Президентом РФ был подписан Указ № 172 «О Всероссийском физкультурно-спортивном комплексе «Готов к труду и обороне». Решено сохранить старое название, как дань традициям национальной истории.</w:t>
      </w:r>
    </w:p>
    <w:p w:rsidR="00556188" w:rsidRDefault="00556188" w:rsidP="0055618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rFonts w:ascii="Arial" w:hAnsi="Arial" w:cs="Arial"/>
          <w:noProof/>
          <w:color w:val="2D2D2D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A3D56B4" wp14:editId="6E33F5E1">
            <wp:simplePos x="0" y="0"/>
            <wp:positionH relativeFrom="column">
              <wp:posOffset>-13335</wp:posOffset>
            </wp:positionH>
            <wp:positionV relativeFrom="paragraph">
              <wp:posOffset>329565</wp:posOffset>
            </wp:positionV>
            <wp:extent cx="2638425" cy="2114550"/>
            <wp:effectExtent l="304800" t="323850" r="333375" b="323850"/>
            <wp:wrapTight wrapText="bothSides">
              <wp:wrapPolygon edited="0">
                <wp:start x="2807" y="-3308"/>
                <wp:lineTo x="-1716" y="-2919"/>
                <wp:lineTo x="-1716" y="195"/>
                <wp:lineTo x="-2495" y="195"/>
                <wp:lineTo x="-2495" y="22184"/>
                <wp:lineTo x="-312" y="24324"/>
                <wp:lineTo x="-156" y="24714"/>
                <wp:lineTo x="19027" y="24714"/>
                <wp:lineTo x="19183" y="24324"/>
                <wp:lineTo x="22926" y="21989"/>
                <wp:lineTo x="23082" y="21989"/>
                <wp:lineTo x="24017" y="18876"/>
                <wp:lineTo x="24173" y="195"/>
                <wp:lineTo x="21834" y="-2724"/>
                <wp:lineTo x="21678" y="-3308"/>
                <wp:lineTo x="2807" y="-330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4" t="21726" r="4797"/>
                    <a:stretch/>
                  </pic:blipFill>
                  <pic:spPr bwMode="auto">
                    <a:xfrm>
                      <a:off x="0" y="0"/>
                      <a:ext cx="2638425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49">
        <w:rPr>
          <w:rFonts w:ascii="Arial" w:hAnsi="Arial" w:cs="Arial"/>
          <w:color w:val="2D2D2D"/>
          <w:sz w:val="32"/>
          <w:szCs w:val="32"/>
        </w:rPr>
        <w:t xml:space="preserve">        </w:t>
      </w:r>
      <w:r w:rsidR="003B6849" w:rsidRPr="00E30C17">
        <w:rPr>
          <w:rFonts w:ascii="Arial" w:hAnsi="Arial" w:cs="Arial"/>
          <w:color w:val="2D2D2D"/>
          <w:sz w:val="32"/>
          <w:szCs w:val="32"/>
        </w:rPr>
        <w:t xml:space="preserve"> </w:t>
      </w:r>
      <w:r w:rsidR="003B6849" w:rsidRPr="00556188">
        <w:rPr>
          <w:color w:val="444444"/>
          <w:sz w:val="28"/>
          <w:szCs w:val="28"/>
        </w:rPr>
        <w:t xml:space="preserve">В рамках обновленного ГТО предусматривается сдача спортивных нормативов в 11 возрастных группах. В каждой из них установлены виды испытаний и нормативы их выполнения. </w:t>
      </w:r>
    </w:p>
    <w:p w:rsidR="003B6849" w:rsidRPr="00556188" w:rsidRDefault="00556188" w:rsidP="0055618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С </w:t>
      </w:r>
      <w:r w:rsidR="003B6849" w:rsidRPr="00556188">
        <w:rPr>
          <w:color w:val="444444"/>
          <w:sz w:val="28"/>
          <w:szCs w:val="28"/>
        </w:rPr>
        <w:t>2017 года Всероссийский физкультурно-спортивный комплекс «Готов к труду и обороне» введен по всей России.</w:t>
      </w:r>
    </w:p>
    <w:p w:rsidR="003B6849" w:rsidRDefault="003B6849" w:rsidP="003B6849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32"/>
          <w:szCs w:val="32"/>
        </w:rPr>
      </w:pPr>
      <w:r w:rsidRPr="00FE3119">
        <w:rPr>
          <w:rFonts w:ascii="Arial" w:hAnsi="Arial" w:cs="Arial"/>
          <w:noProof/>
          <w:color w:val="2D2D2D"/>
          <w:sz w:val="32"/>
          <w:szCs w:val="32"/>
        </w:rPr>
        <w:drawing>
          <wp:inline distT="0" distB="0" distL="0" distR="0" wp14:anchorId="09299D79" wp14:editId="1C8ADF69">
            <wp:extent cx="5053285" cy="3704590"/>
            <wp:effectExtent l="323850" t="323850" r="319405" b="314960"/>
            <wp:docPr id="6" name="Рисунок 6" descr="C:\Users\Admin\Desktop\IMG_20190517_08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90517_083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t="6040"/>
                    <a:stretch/>
                  </pic:blipFill>
                  <pic:spPr bwMode="auto">
                    <a:xfrm>
                      <a:off x="0" y="0"/>
                      <a:ext cx="5055177" cy="37059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849" w:rsidRDefault="003B6849" w:rsidP="003B6849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32"/>
          <w:szCs w:val="32"/>
        </w:rPr>
      </w:pPr>
    </w:p>
    <w:p w:rsidR="003B6849" w:rsidRDefault="003B6849" w:rsidP="003B6849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2D2D2D"/>
          <w:sz w:val="32"/>
          <w:szCs w:val="32"/>
        </w:rPr>
      </w:pPr>
      <w:r w:rsidRPr="00E30C17">
        <w:rPr>
          <w:rFonts w:ascii="Arial" w:hAnsi="Arial" w:cs="Arial"/>
          <w:color w:val="2D2D2D"/>
          <w:sz w:val="32"/>
          <w:szCs w:val="32"/>
        </w:rPr>
        <w:lastRenderedPageBreak/>
        <w:t xml:space="preserve"> </w:t>
      </w:r>
    </w:p>
    <w:p w:rsidR="003B6849" w:rsidRPr="00556188" w:rsidRDefault="003B6849" w:rsidP="0055618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444444"/>
          <w:sz w:val="28"/>
          <w:szCs w:val="28"/>
        </w:rPr>
      </w:pPr>
      <w:r w:rsidRPr="00556188">
        <w:rPr>
          <w:color w:val="444444"/>
          <w:sz w:val="28"/>
          <w:szCs w:val="28"/>
        </w:rPr>
        <w:t>Стартует сдача норм ГТО и в нашей школе. Соревнования по многоборью ГТО проходят среди учащихся 3-11 классов по видам спорта- прыжки с места, челночный бег, поднимание туловища, подтягивание, наклон веред, бег на скорость и выносливость.</w:t>
      </w:r>
    </w:p>
    <w:p w:rsidR="003B6849" w:rsidRDefault="003B6849" w:rsidP="00556188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 w:rsidRPr="00FE3119">
        <w:rPr>
          <w:rFonts w:ascii="Verdana" w:hAnsi="Verdana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16A97851" wp14:editId="7E79859A">
            <wp:extent cx="4606290" cy="3124200"/>
            <wp:effectExtent l="323850" t="323850" r="327660" b="323850"/>
            <wp:docPr id="7" name="Рисунок 7" descr="C:\Users\Admin\Desktop\IMG_20190517_08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90517_08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1" t="13247" b="16667"/>
                    <a:stretch/>
                  </pic:blipFill>
                  <pic:spPr bwMode="auto">
                    <a:xfrm>
                      <a:off x="0" y="0"/>
                      <a:ext cx="4607155" cy="31247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849" w:rsidRDefault="003B6849" w:rsidP="003B6849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3B6849" w:rsidRPr="00556188" w:rsidRDefault="00556188" w:rsidP="0055618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444444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3127CF30" wp14:editId="5F443B5A">
            <wp:simplePos x="0" y="0"/>
            <wp:positionH relativeFrom="margin">
              <wp:align>right</wp:align>
            </wp:positionH>
            <wp:positionV relativeFrom="paragraph">
              <wp:posOffset>886460</wp:posOffset>
            </wp:positionV>
            <wp:extent cx="3133725" cy="2200275"/>
            <wp:effectExtent l="323850" t="323850" r="333375" b="333375"/>
            <wp:wrapTight wrapText="bothSides">
              <wp:wrapPolygon edited="0">
                <wp:start x="2495" y="-3179"/>
                <wp:lineTo x="-1444" y="-2805"/>
                <wp:lineTo x="-1444" y="187"/>
                <wp:lineTo x="-2101" y="187"/>
                <wp:lineTo x="-2232" y="21319"/>
                <wp:lineTo x="-1050" y="24125"/>
                <wp:lineTo x="-131" y="24686"/>
                <wp:lineTo x="19302" y="24686"/>
                <wp:lineTo x="20484" y="24125"/>
                <wp:lineTo x="23110" y="21319"/>
                <wp:lineTo x="23110" y="21132"/>
                <wp:lineTo x="23767" y="18140"/>
                <wp:lineTo x="23767" y="187"/>
                <wp:lineTo x="21797" y="-2618"/>
                <wp:lineTo x="21666" y="-3179"/>
                <wp:lineTo x="2495" y="-317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8" t="27144" r="17068" b="19636"/>
                    <a:stretch/>
                  </pic:blipFill>
                  <pic:spPr bwMode="auto">
                    <a:xfrm>
                      <a:off x="0" y="0"/>
                      <a:ext cx="3133725" cy="220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188">
        <w:rPr>
          <w:color w:val="444444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A79F15C" wp14:editId="532D174F">
            <wp:simplePos x="0" y="0"/>
            <wp:positionH relativeFrom="column">
              <wp:posOffset>-118110</wp:posOffset>
            </wp:positionH>
            <wp:positionV relativeFrom="paragraph">
              <wp:posOffset>67310</wp:posOffset>
            </wp:positionV>
            <wp:extent cx="1933575" cy="2040890"/>
            <wp:effectExtent l="323850" t="323850" r="333375" b="321310"/>
            <wp:wrapTight wrapText="bothSides">
              <wp:wrapPolygon edited="0">
                <wp:start x="3618" y="-3428"/>
                <wp:lineTo x="-2554" y="-3024"/>
                <wp:lineTo x="-2554" y="202"/>
                <wp:lineTo x="-3618" y="202"/>
                <wp:lineTo x="-3618" y="19557"/>
                <wp:lineTo x="-3192" y="22984"/>
                <wp:lineTo x="-426" y="24396"/>
                <wp:lineTo x="-213" y="24799"/>
                <wp:lineTo x="18301" y="24799"/>
                <wp:lineTo x="18514" y="24396"/>
                <wp:lineTo x="22770" y="22783"/>
                <wp:lineTo x="22983" y="22783"/>
                <wp:lineTo x="24686" y="19557"/>
                <wp:lineTo x="25111" y="16331"/>
                <wp:lineTo x="25111" y="202"/>
                <wp:lineTo x="21919" y="-2823"/>
                <wp:lineTo x="21706" y="-3428"/>
                <wp:lineTo x="3618" y="-342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0" t="24091" r="23880"/>
                    <a:stretch/>
                  </pic:blipFill>
                  <pic:spPr bwMode="auto">
                    <a:xfrm>
                      <a:off x="0" y="0"/>
                      <a:ext cx="1933575" cy="2040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49" w:rsidRPr="00556188">
        <w:rPr>
          <w:color w:val="444444"/>
          <w:sz w:val="28"/>
          <w:szCs w:val="28"/>
        </w:rPr>
        <w:t xml:space="preserve">Награждение проходит в торжественной обстановке. </w:t>
      </w:r>
    </w:p>
    <w:p w:rsidR="003B6849" w:rsidRPr="007A32BD" w:rsidRDefault="003B6849" w:rsidP="003B6849">
      <w:pPr>
        <w:pStyle w:val="a3"/>
        <w:shd w:val="clear" w:color="auto" w:fill="FFFFFF"/>
        <w:spacing w:before="0" w:beforeAutospacing="0" w:after="240" w:afterAutospacing="0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76507C" w:rsidRDefault="0076507C"/>
    <w:p w:rsidR="00556188" w:rsidRDefault="00556188"/>
    <w:p w:rsidR="0076507C" w:rsidRPr="00556188" w:rsidRDefault="00B00BAA" w:rsidP="0055618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444444"/>
          <w:sz w:val="28"/>
          <w:szCs w:val="28"/>
        </w:rPr>
      </w:pPr>
      <w:r w:rsidRPr="00556188">
        <w:rPr>
          <w:color w:val="444444"/>
          <w:sz w:val="28"/>
          <w:szCs w:val="28"/>
        </w:rPr>
        <w:lastRenderedPageBreak/>
        <w:t xml:space="preserve">Сдача нормативов требует регулярной повышенной физической нагрузки, регулярных занятий, а спорт, как известно, положительно влияет на состояние всего организма в целом. </w:t>
      </w:r>
    </w:p>
    <w:p w:rsidR="004500C2" w:rsidRPr="00556188" w:rsidRDefault="003B6849" w:rsidP="004F774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right"/>
        <w:rPr>
          <w:color w:val="444444"/>
          <w:sz w:val="28"/>
          <w:szCs w:val="28"/>
        </w:rPr>
      </w:pPr>
      <w:r w:rsidRPr="00556188">
        <w:rPr>
          <w:color w:val="444444"/>
          <w:sz w:val="28"/>
          <w:szCs w:val="28"/>
        </w:rPr>
        <w:t>Учитель МБОУ СОШ</w:t>
      </w:r>
      <w:r w:rsidR="004F7740">
        <w:rPr>
          <w:color w:val="444444"/>
          <w:sz w:val="28"/>
          <w:szCs w:val="28"/>
        </w:rPr>
        <w:t xml:space="preserve"> </w:t>
      </w:r>
      <w:bookmarkStart w:id="0" w:name="_GoBack"/>
      <w:bookmarkEnd w:id="0"/>
      <w:r w:rsidRPr="00556188">
        <w:rPr>
          <w:color w:val="444444"/>
          <w:sz w:val="28"/>
          <w:szCs w:val="28"/>
        </w:rPr>
        <w:t>№2 Кравченко Л,Г,</w:t>
      </w:r>
    </w:p>
    <w:sectPr w:rsidR="004500C2" w:rsidRPr="00556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606"/>
    <w:rsid w:val="002F1ACB"/>
    <w:rsid w:val="003B6849"/>
    <w:rsid w:val="004500C2"/>
    <w:rsid w:val="004909E0"/>
    <w:rsid w:val="004F7740"/>
    <w:rsid w:val="00556188"/>
    <w:rsid w:val="0076507C"/>
    <w:rsid w:val="00B00BAA"/>
    <w:rsid w:val="00E3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F2E1B"/>
  <w15:chartTrackingRefBased/>
  <w15:docId w15:val="{76075EE7-B1D7-470D-913C-E3E75241D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6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00B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computer</cp:lastModifiedBy>
  <cp:revision>7</cp:revision>
  <dcterms:created xsi:type="dcterms:W3CDTF">2019-09-22T09:31:00Z</dcterms:created>
  <dcterms:modified xsi:type="dcterms:W3CDTF">2019-09-28T05:50:00Z</dcterms:modified>
</cp:coreProperties>
</file>